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6E" w:rsidRPr="009E3C82" w:rsidRDefault="009E3C82" w:rsidP="009E3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DBAE6CC" wp14:editId="2634E605">
            <wp:simplePos x="0" y="0"/>
            <wp:positionH relativeFrom="column">
              <wp:posOffset>-36195</wp:posOffset>
            </wp:positionH>
            <wp:positionV relativeFrom="paragraph">
              <wp:posOffset>91440</wp:posOffset>
            </wp:positionV>
            <wp:extent cx="19050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384" y="21434"/>
                <wp:lineTo x="213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4338661-1_-1-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1" t="4002" r="7130" b="10108"/>
                    <a:stretch/>
                  </pic:blipFill>
                  <pic:spPr bwMode="auto">
                    <a:xfrm>
                      <a:off x="0" y="0"/>
                      <a:ext cx="1905000" cy="24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6E" w:rsidRPr="009E3C8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Рекомендации </w:t>
      </w:r>
      <w:r w:rsidRPr="009E3C8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для выпускников</w:t>
      </w:r>
      <w:r w:rsidR="003A2D5F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.</w:t>
      </w:r>
    </w:p>
    <w:p w:rsidR="0036536E" w:rsidRPr="009E3C82" w:rsidRDefault="003A2D5F" w:rsidP="009E3C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К</w:t>
      </w:r>
      <w:bookmarkStart w:id="0" w:name="_GoBack"/>
      <w:bookmarkEnd w:id="0"/>
      <w:r w:rsidR="0036536E" w:rsidRPr="009E3C8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 xml:space="preserve">ак избежать </w:t>
      </w:r>
      <w:r w:rsidR="009E3C82" w:rsidRPr="009E3C82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стресса на экзамене</w:t>
      </w:r>
    </w:p>
    <w:p w:rsidR="009E3C82" w:rsidRDefault="009E3C82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E3C82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Экзамен</w:t>
      </w:r>
      <w:r w:rsidRPr="0036536E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- это всегда волнение и переживания… </w:t>
      </w:r>
      <w:r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не волнуется только тот, кому не важен результат экзамена</w:t>
      </w:r>
      <w:r w:rsidRPr="009E3C82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.</w:t>
      </w:r>
    </w:p>
    <w:p w:rsidR="009E3C82" w:rsidRDefault="009E3C82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E3C82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Но к</w:t>
      </w:r>
      <w:r w:rsidRPr="0036536E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ак пережить этот непростой период с наименьшими «потерями» для </w:t>
      </w:r>
      <w:r w:rsidRPr="009E3C82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своего психологического здоровья</w:t>
      </w:r>
      <w:r w:rsidRPr="0036536E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?</w:t>
      </w:r>
      <w:r w:rsidRPr="009E3C82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 xml:space="preserve"> </w:t>
      </w:r>
    </w:p>
    <w:p w:rsidR="009E3C82" w:rsidRPr="0036536E" w:rsidRDefault="009E3C82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</w:pPr>
      <w:r w:rsidRPr="009E3C82">
        <w:rPr>
          <w:rFonts w:ascii="Times New Roman" w:eastAsia="Times New Roman" w:hAnsi="Times New Roman" w:cs="Times New Roman"/>
          <w:i/>
          <w:color w:val="002060"/>
          <w:sz w:val="32"/>
          <w:szCs w:val="32"/>
          <w:lang w:eastAsia="ru-RU"/>
        </w:rPr>
        <w:t>Ответы на этот вопрос ты найдешь здесь.</w:t>
      </w:r>
    </w:p>
    <w:p w:rsidR="009E3C82" w:rsidRDefault="009E3C82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3C82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Успешная сдача экзамена зависит от двух условий: свободного владения материалом предмета и умения владеть собой во время экзамена. 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Первое условие подразумевает прилежание и систематические занятия, это ясно каждому. Поэтому сосредоточим свое внимание на втором условии. </w:t>
      </w:r>
      <w:r w:rsidRPr="0036536E">
        <w:rPr>
          <w:rFonts w:ascii="Times New Roman" w:eastAsia="Times New Roman" w:hAnsi="Times New Roman" w:cs="Times New Roman"/>
          <w:b/>
          <w:color w:val="002060"/>
          <w:sz w:val="28"/>
          <w:szCs w:val="28"/>
          <w:u w:val="single"/>
          <w:lang w:eastAsia="ru-RU"/>
        </w:rPr>
        <w:t>Умение владеть собой можно и нужно вырабатывать, ведь оно пригодится тебе не только на экзаменах, но и в других жизненных ситуациях.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Существует немало достаточно простых правил и приемов преодоления экзаменационного стресса. Выбери те из них, которые сочтешь наиболее эффективными для себя.</w:t>
      </w:r>
    </w:p>
    <w:p w:rsidR="0036536E" w:rsidRPr="0036536E" w:rsidRDefault="00B478C3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AD47" w:themeColor="accent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F69F07" wp14:editId="513F91DB">
            <wp:simplePos x="0" y="0"/>
            <wp:positionH relativeFrom="column">
              <wp:posOffset>4139565</wp:posOffset>
            </wp:positionH>
            <wp:positionV relativeFrom="paragraph">
              <wp:posOffset>99695</wp:posOffset>
            </wp:positionV>
            <wp:extent cx="1889760" cy="2367915"/>
            <wp:effectExtent l="0" t="0" r="0" b="0"/>
            <wp:wrapThrough wrapText="bothSides">
              <wp:wrapPolygon edited="0">
                <wp:start x="0" y="0"/>
                <wp:lineTo x="0" y="21374"/>
                <wp:lineTo x="21339" y="21374"/>
                <wp:lineTo x="213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9bb5b9e63be16cb2160e034409658ab--people-post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8" t="4952" r="5278" b="5189"/>
                    <a:stretch/>
                  </pic:blipFill>
                  <pic:spPr bwMode="auto">
                    <a:xfrm>
                      <a:off x="0" y="0"/>
                      <a:ext cx="1889760" cy="236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6E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Готовь</w:t>
      </w:r>
      <w:r w:rsidR="009E3C82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ся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к экзамену задолго до его приближения</w:t>
      </w:r>
      <w:r w:rsidR="009E3C82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, но не в ночь</w:t>
      </w:r>
      <w:r w:rsidR="0036536E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перед ним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.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Подготовку к экзамену рекомендуется закончить в 17-18 часов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. В последние часы заниматься лихорадочной</w:t>
      </w:r>
      <w:r w:rsidR="0036536E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зубрежкой непродуктивно: опыт 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показывает, что чем больше учишь в ночь перед проверкой знаний, тем меньше их остается в голове</w:t>
      </w:r>
      <w:r w:rsidR="0036536E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.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Судорожное наверстывание учебного </w:t>
      </w:r>
      <w:r w:rsidR="0036536E" w:rsidRPr="009E3C82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материала не поможет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. От таких занятий в голове останется лишь мешанина. Придется уповать только на везение.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9E3C82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Оставшееся время полезнее посвятить подготовке к предстоящему испытанию организма, утомленного интеллектуальной и эмоциональной перегрузкой. </w:t>
      </w:r>
      <w:r w:rsidRPr="009E3C82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Вечером перед экзаменом целесообраз</w:t>
      </w:r>
      <w:r w:rsidR="00255F24"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нее заняться любым отвлекающим 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и успокаивающим делом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: выйти на короткую прогулку, принять душ. Для того чтобы «разгрузить мозги», накануне экзамена очень полезно посмотреть комедию или юмористическую передачу. Научно доказано:</w:t>
      </w:r>
      <w:r w:rsidRPr="009E3C82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> 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смех не только снимает стресс, улучшает аппетит и работоспособность, нормализует сон, но и чудодейственным образом активизирует умственные способности и сообразительность. </w:t>
      </w:r>
    </w:p>
    <w:p w:rsidR="0036536E" w:rsidRPr="0036536E" w:rsidRDefault="00B478C3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AD47" w:themeColor="accent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0</wp:posOffset>
            </wp:positionV>
            <wp:extent cx="1927860" cy="2468708"/>
            <wp:effectExtent l="0" t="0" r="0" b="8255"/>
            <wp:wrapThrough wrapText="bothSides">
              <wp:wrapPolygon edited="0">
                <wp:start x="0" y="0"/>
                <wp:lineTo x="0" y="21506"/>
                <wp:lineTo x="21344" y="21506"/>
                <wp:lineTo x="2134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еловек-3d-показывая-большие-пальцы-руки-вверх-2424919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5" t="5000" r="14063" b="6562"/>
                    <a:stretch/>
                  </pic:blipFill>
                  <pic:spPr bwMode="auto">
                    <a:xfrm>
                      <a:off x="0" y="0"/>
                      <a:ext cx="1927860" cy="2468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6E"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Перед экзаменом важно</w:t>
      </w:r>
      <w:r w:rsid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-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как следует вы</w:t>
      </w:r>
      <w:r w:rsidR="0036536E"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спаться! Для того чтобы ты 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без труда смог уснуть, во второй половине дня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накануне экзамена исключи из своего рациона кофе, чай, шоколад, колу.</w:t>
      </w:r>
    </w:p>
    <w:p w:rsidR="0036536E" w:rsidRPr="00255F24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Используй психологическую технику «Созидающая визуализация».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</w:p>
    <w:p w:rsidR="0036536E" w:rsidRPr="0036536E" w:rsidRDefault="0036536E" w:rsidP="00255F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Перед сном лежа в постели в расслабленном состоянии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постарайся представить себе (визуализировать) процесс сдачи предстоящего экзамена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Нарисуй мысленно картинку, как ты входишь в аудиторию, где проходит экзамен, как садишься на свое место, как берешь листы бумаги и спокойно начинаешь работать, легко справляясь со всеми заданиями.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Словно на экране ты видишь и слышишь 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все, что происходит в аудитории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. 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Ты справляешься со всеми заданиями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. На душе у тебя легко и радостно.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«Отрепетируй» свои предстоящие действия и настрой себя только на успех.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Воспроизводи эту воображаемую картину ка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к можно чаще и на экзамене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ты не испытаешь сильного страха и волнения.</w:t>
      </w:r>
    </w:p>
    <w:p w:rsidR="0036536E" w:rsidRPr="0036536E" w:rsidRDefault="00255F24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255F24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В день экзамена…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Предэкзаменационный стресс часто сопровождается отсутствием аппетита.</w:t>
      </w:r>
      <w:r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Но </w:t>
      </w: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нужно обязательно хоть немного поесть</w:t>
      </w: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. Иначе в состоянии стресса может произойти резкое снижение уровня сахара в крови и возникнуть сопутствующие ему симптомы - дрожь, потливость, слабость, головокружение, головная боль, тошнота... Так недолго и в обморок упасть.</w:t>
      </w:r>
    </w:p>
    <w:p w:rsidR="0036536E" w:rsidRPr="00255F24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 стоит отправляться на экзамен и с переполненным желудком. Завтрак должен быть легким, содержащим блюда, богатые белком и углеводами. Утром перед экзаменом лучше всег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о съесть йогурт, а также творог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Pr="00255F24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или </w:t>
      </w:r>
      <w:r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яичницу, молочную кашу или мюсли, бутерброд с сыром или с медом и выпить чай с лимоном и сахаром. </w:t>
      </w:r>
    </w:p>
    <w:p w:rsidR="0036536E" w:rsidRPr="0036536E" w:rsidRDefault="00255F24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-</w:t>
      </w:r>
      <w:r w:rsid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Очень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эффективным средством избавления от </w:t>
      </w:r>
      <w:r w:rsid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стресса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является музыка.</w:t>
      </w:r>
      <w:r w:rsidR="0036536E"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Собираясь на экзамен, включи </w:t>
      </w:r>
      <w:r w:rsidR="0036536E"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любимую веселую или спокойную мелодию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, и ты убедишься, что твой страх и внутреннюю дрожь как рукой снимет. </w:t>
      </w:r>
      <w:r w:rsidR="00023C68"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Лучше</w:t>
      </w:r>
      <w:r w:rsid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всего</w:t>
      </w:r>
      <w:r w:rsidR="00023C68" w:rsidRPr="00255F24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включить классическую музыку</w:t>
      </w:r>
      <w:r w:rsid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. Музыка Баха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весьма эффективна, если предстоит напряженная интеллектуальная работа. На боевой лад настраивают также композиции Брайана Адамса, Тины Тернер, Бон Джови и Риккардо Фольи.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="00F25530" w:rsidRPr="00F25530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НЕЛЬЗЯ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 xml:space="preserve"> принимать успокоительные средства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  <w:r w:rsidRPr="00F25530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Результат может оказаться плачевным.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u w:val="single"/>
          <w:lang w:eastAsia="ru-RU"/>
        </w:rPr>
        <w:t>Вялость и заторможенность не позволят сосредоточиться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! Перед выходом из дома нанеси на виски или запястья несколько капель эфирного масла лаванды, базилика или мяты, обладающего успокаивающими свойствами. Можно также капнуть это масло на носовой платок и затем, во время экзамена, периодически вдыхать его аромат. Помните, легкое волнение мобилизует и настраивает на хорошую умственную работу.</w:t>
      </w:r>
      <w:r w:rsidR="0036536E" w:rsidRPr="00F25530">
        <w:rPr>
          <w:rFonts w:ascii="Times New Roman" w:eastAsia="Times New Roman" w:hAnsi="Times New Roman" w:cs="Times New Roman"/>
          <w:bCs/>
          <w:i/>
          <w:color w:val="002060"/>
          <w:sz w:val="28"/>
          <w:szCs w:val="28"/>
          <w:lang w:eastAsia="ru-RU"/>
        </w:rPr>
        <w:t> </w:t>
      </w:r>
    </w:p>
    <w:p w:rsidR="0036536E" w:rsidRPr="0036536E" w:rsidRDefault="00A25ED6" w:rsidP="00F255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AD47" w:themeColor="accent6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C6F7032" wp14:editId="2A2FF0DA">
            <wp:simplePos x="0" y="0"/>
            <wp:positionH relativeFrom="column">
              <wp:posOffset>4208145</wp:posOffset>
            </wp:positionH>
            <wp:positionV relativeFrom="paragraph">
              <wp:posOffset>95250</wp:posOffset>
            </wp:positionV>
            <wp:extent cx="1767840" cy="2644775"/>
            <wp:effectExtent l="0" t="0" r="3810" b="3175"/>
            <wp:wrapThrough wrapText="bothSides">
              <wp:wrapPolygon edited="0">
                <wp:start x="0" y="0"/>
                <wp:lineTo x="0" y="21470"/>
                <wp:lineTo x="21414" y="21470"/>
                <wp:lineTo x="2141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33a64d589160b730ec79b40f7de9ba9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02" t="7270" r="23677" b="6746"/>
                    <a:stretch/>
                  </pic:blipFill>
                  <pic:spPr bwMode="auto">
                    <a:xfrm>
                      <a:off x="0" y="0"/>
                      <a:ext cx="1767840" cy="264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6E" w:rsidRPr="00F255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Приемы борьбы со страхом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Запрети себе бояться!</w:t>
      </w:r>
      <w:r w:rsidRP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Многим хорошо известно паническое состояние перед экзаменами</w:t>
      </w:r>
      <w:r w:rsidR="0036536E" w:rsidRPr="00F25530">
        <w:rPr>
          <w:rFonts w:ascii="Times New Roman" w:eastAsia="Times New Roman" w:hAnsi="Times New Roman" w:cs="Times New Roman"/>
          <w:b/>
          <w:bCs/>
          <w:i/>
          <w:color w:val="385623" w:themeColor="accent6" w:themeShade="80"/>
          <w:sz w:val="28"/>
          <w:szCs w:val="28"/>
          <w:lang w:eastAsia="ru-RU"/>
        </w:rPr>
        <w:t>: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 «Ничего не знаю! Ничего не помню!». Постарайся направить свои мысли в другое русло</w:t>
      </w:r>
      <w:r w:rsid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 xml:space="preserve">: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«Я долго и целеустремленно работал, я сделал все от меня зависящее, из всего материала я все равно что-то знаю и достаточно хорошо».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Выполняй дыхательные упражнения.</w:t>
      </w: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Это самый быстрый, простой и наиболее эффективный способ преодоления ощущения стресса и паники. 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>Закрой глаза и дыши медленно и глубоко. Выдох должен быть в 2-3 раза продолжительнее, чем вдох. Вдыхая, представь себе, что втягиваешь носом свой любимый аромат. Выдыхай через слегка сомкнутые губы так, словно хочешь задуть пламя свечи или подуть на ложку с горячим супом.</w:t>
      </w:r>
    </w:p>
    <w:p w:rsidR="0036536E" w:rsidRPr="0036536E" w:rsidRDefault="00F25530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Через 3-5 минут после начала дыхательных упражнений можно добавить к ним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формулы самовнушения: «Я расслабляюсь и успокаиваюсь», синхронизируя их с ритмом своего дыхания. При этом слова «я» и «и» следует произносить на вдохе, а слова «расслабляюсь» и «успокаиваюсь» — на выдохе.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Можно также проговорить про себя: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 xml:space="preserve"> «Я спокоен и уверен в себе»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 xml:space="preserve"> «Моя память работает хорошо. Я все помню»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 xml:space="preserve"> «Я могу доказать, что много работал и все выучил»</w:t>
      </w:r>
    </w:p>
    <w:p w:rsidR="0036536E" w:rsidRPr="0036536E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Аутотренинг - эффективная техника: мозг прекрасно подчи</w:t>
      </w:r>
      <w:r w:rsidR="00023C68" w:rsidRP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няется подобным командам</w:t>
      </w:r>
      <w:r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- </w:t>
      </w:r>
      <w:r w:rsid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Не думай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о провале на экзамене.</w:t>
      </w: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  <w:r w:rsid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Нужно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мысленно рисовать себе картину полной победы. Мы получаем то, о чем усиленно думаем, в буквальном смысле программируя себя на конечный результат. И чтобы результат этот нас удовлетворял, 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>думать надо о хорошем, настраивая себя на успех: «У меня все получится, в нужный момент я все вспомню».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Сбрасывай напряжение.</w:t>
      </w:r>
      <w:r w:rsidRPr="00F25530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Избавиться от мучительного дискомфорта помогут простейшие движения.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Сделай несколько круговых движений головой, разомни руки, пожми плечами. В стрессовой ситуации полезно позевать.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u w:val="single"/>
          <w:lang w:eastAsia="ru-RU"/>
        </w:rPr>
        <w:t>Сладко зевнув три-пять раз, ты не только уменьшишь волнение, но и активизируешь работу головного мозга.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Чтобы вызвать зевательный рефлекс, нужно средними пальцами рук помассировать мышцы между ухом и щекой.</w:t>
      </w:r>
    </w:p>
    <w:p w:rsidR="00023C68" w:rsidRPr="00F25530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>Займись самомассажем.</w:t>
      </w: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>Легкий массаж затылочной области головы отвлекает от навязчивого страха, а также помогает существенно повысить сообразительност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>ь. Снять эмоциональное напряжение по</w:t>
      </w: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могает </w:t>
      </w: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>массаж кончиков мизинцев</w:t>
      </w:r>
      <w:r w:rsidR="0036536E"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u w:val="single"/>
          <w:lang w:eastAsia="ru-RU"/>
        </w:rPr>
        <w:t>.</w:t>
      </w:r>
      <w:r w:rsidRPr="00F25530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 </w:t>
      </w:r>
    </w:p>
    <w:p w:rsidR="0036536E" w:rsidRPr="00F25530" w:rsidRDefault="0036536E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</w:pPr>
      <w:r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t xml:space="preserve">При сильном стрессе положи левую руку на стол ладонью вниз. Правой рукой в течение 3-5 минут круговыми движениями по часовой стрелке </w:t>
      </w:r>
      <w:r w:rsidRPr="0036536E">
        <w:rPr>
          <w:rFonts w:ascii="Times New Roman" w:eastAsia="Times New Roman" w:hAnsi="Times New Roman" w:cs="Times New Roman"/>
          <w:i/>
          <w:color w:val="1F3864" w:themeColor="accent5" w:themeShade="80"/>
          <w:sz w:val="28"/>
          <w:szCs w:val="28"/>
          <w:lang w:eastAsia="ru-RU"/>
        </w:rPr>
        <w:lastRenderedPageBreak/>
        <w:t>массируй точку пересечения условных линий большого и указательного пальцев, при этом большой палец максимально отставь от указательного. Затем поменяй руку, но теперь уже совершай движения против часовой стрелки. </w:t>
      </w:r>
    </w:p>
    <w:p w:rsidR="00023C68" w:rsidRPr="0036536E" w:rsidRDefault="00A25ED6" w:rsidP="00B478C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70AD47" w:themeColor="accent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5CB5696" wp14:editId="64C57170">
            <wp:simplePos x="0" y="0"/>
            <wp:positionH relativeFrom="column">
              <wp:posOffset>17145</wp:posOffset>
            </wp:positionH>
            <wp:positionV relativeFrom="paragraph">
              <wp:posOffset>153670</wp:posOffset>
            </wp:positionV>
            <wp:extent cx="1798320" cy="2438400"/>
            <wp:effectExtent l="0" t="0" r="0" b="0"/>
            <wp:wrapThrough wrapText="bothSides">
              <wp:wrapPolygon edited="0">
                <wp:start x="0" y="0"/>
                <wp:lineTo x="0" y="21431"/>
                <wp:lineTo x="21280" y="21431"/>
                <wp:lineTo x="21280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а-енькое-сочините-ьство-че-овека-d-с-ручкой-4380548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38" r="12812"/>
                    <a:stretch/>
                  </pic:blipFill>
                  <pic:spPr bwMode="auto">
                    <a:xfrm>
                      <a:off x="0" y="0"/>
                      <a:ext cx="17983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68" w:rsidRPr="00F2553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 выполнении заданий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Если чувствуешь, что тобой овладевает паника, немедленно скажи самому себе «Стоп!» Это слово нужно произнести как команду.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br/>
        <w:t>Всегда помни: все, что происходит в твоем организме, полностью управляется твоими мыслями, нужно лишь правильно подобрать фразу, программирующую твое сознание, например: «Я спокоен», «Я легко отвечу на все вопросы», «Я все знаю».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После этого приведи в норму свое дыхание: несколько раз сделай глубокий вдох и медленный выдох. Ты подготовился к экзамену, теперь настало время реализовать свои знания.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Пробеги глазами весь тест, чтобы понять, какого типа задания в нем содержатся, это поможет настроиться на работу.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 спеши с ответами, внимательно читай вопрос до конца, чтобы полностью понять его смысл.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Если не знаешь ответа на вопрос или не уверен в нем, пропусти его и отметь, чтобы потом к нему вернуться.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Сосредоточься!</w:t>
      </w:r>
      <w:r w:rsidRPr="00B478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Забудь об окружающих. Для тебя существуют только задания экзаменационной работы и время</w:t>
      </w:r>
      <w:r w:rsidR="00B478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, отведенное на их выполнение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Распредели своё время!</w:t>
      </w: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Запланируй «два круга» для решения заданий и время для проверки. Две трети всего времени отведи легким заданиям. Далее сосредоточься на более сложных заданиях.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Начни с легкого!</w:t>
      </w:r>
      <w:r w:rsidRPr="00B478C3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Пробегись глазами по всем заданиям экзаменационной работы. Выбери наиболее легкие и начинай отвечать на них. Таким образом, ты освободишься от нервозности и быстрее вникнешь в более трудные вопросы.</w:t>
      </w:r>
    </w:p>
    <w:p w:rsidR="0036536E" w:rsidRPr="0036536E" w:rsidRDefault="00023C68" w:rsidP="009E3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</w:pP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-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Думай только о текущем задании!</w:t>
      </w:r>
      <w:r w:rsidRPr="00B478C3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 xml:space="preserve"> </w:t>
      </w:r>
      <w:r w:rsidR="0036536E" w:rsidRPr="0036536E">
        <w:rPr>
          <w:rFonts w:ascii="Times New Roman" w:eastAsia="Times New Roman" w:hAnsi="Times New Roman" w:cs="Times New Roman"/>
          <w:i/>
          <w:color w:val="385623" w:themeColor="accent6" w:themeShade="80"/>
          <w:sz w:val="28"/>
          <w:szCs w:val="28"/>
          <w:lang w:eastAsia="ru-RU"/>
        </w:rPr>
        <w:t>Создатели контрольных измерительных материалов стараются охватить весь объем школьной программы. Поэтому вопросы в тестах не связаны друг с другом. Принцип решения одной задачи не поможет в ответе на другой. </w:t>
      </w:r>
    </w:p>
    <w:p w:rsidR="00A25ED6" w:rsidRDefault="00A25ED6" w:rsidP="00A25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25DB8" w:rsidRPr="00A25ED6" w:rsidRDefault="00A25ED6" w:rsidP="00A25E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25ED6">
        <w:rPr>
          <w:rFonts w:ascii="Times New Roman" w:hAnsi="Times New Roman" w:cs="Times New Roman"/>
          <w:b/>
          <w:color w:val="C00000"/>
          <w:sz w:val="28"/>
          <w:szCs w:val="28"/>
        </w:rPr>
        <w:t>У ТЕБЯ ВС</w:t>
      </w:r>
      <w:r w:rsidR="00985D2C">
        <w:rPr>
          <w:rFonts w:ascii="Times New Roman" w:hAnsi="Times New Roman" w:cs="Times New Roman"/>
          <w:b/>
          <w:color w:val="C00000"/>
          <w:sz w:val="28"/>
          <w:szCs w:val="28"/>
        </w:rPr>
        <w:t>Ё</w:t>
      </w:r>
      <w:r w:rsidRPr="00A25ED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ПОЛУЧИТСЯ!!!</w:t>
      </w:r>
    </w:p>
    <w:sectPr w:rsidR="00A25DB8" w:rsidRPr="00A2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67C"/>
    <w:multiLevelType w:val="multilevel"/>
    <w:tmpl w:val="04160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1508A"/>
    <w:multiLevelType w:val="multilevel"/>
    <w:tmpl w:val="16E48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B3B9F"/>
    <w:multiLevelType w:val="multilevel"/>
    <w:tmpl w:val="F82A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F156A"/>
    <w:multiLevelType w:val="multilevel"/>
    <w:tmpl w:val="5E58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31CB2"/>
    <w:multiLevelType w:val="multilevel"/>
    <w:tmpl w:val="213075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F6713"/>
    <w:multiLevelType w:val="multilevel"/>
    <w:tmpl w:val="199CE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E2E72"/>
    <w:multiLevelType w:val="multilevel"/>
    <w:tmpl w:val="0D6648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F7A18"/>
    <w:multiLevelType w:val="multilevel"/>
    <w:tmpl w:val="667296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DD1B7A"/>
    <w:multiLevelType w:val="multilevel"/>
    <w:tmpl w:val="B73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E23C53"/>
    <w:multiLevelType w:val="multilevel"/>
    <w:tmpl w:val="126E637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6478FE"/>
    <w:multiLevelType w:val="multilevel"/>
    <w:tmpl w:val="134C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3E4CE0"/>
    <w:multiLevelType w:val="multilevel"/>
    <w:tmpl w:val="0B4C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E391E"/>
    <w:multiLevelType w:val="multilevel"/>
    <w:tmpl w:val="F85C67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34928"/>
    <w:multiLevelType w:val="multilevel"/>
    <w:tmpl w:val="7AC8AB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F20CE7"/>
    <w:multiLevelType w:val="multilevel"/>
    <w:tmpl w:val="64161C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A29DD"/>
    <w:multiLevelType w:val="multilevel"/>
    <w:tmpl w:val="7C9C0D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6577DB"/>
    <w:multiLevelType w:val="multilevel"/>
    <w:tmpl w:val="E21E27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456490"/>
    <w:multiLevelType w:val="multilevel"/>
    <w:tmpl w:val="53C41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11"/>
  </w:num>
  <w:num w:numId="8">
    <w:abstractNumId w:val="4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17"/>
  </w:num>
  <w:num w:numId="14">
    <w:abstractNumId w:val="16"/>
  </w:num>
  <w:num w:numId="15">
    <w:abstractNumId w:val="13"/>
  </w:num>
  <w:num w:numId="16">
    <w:abstractNumId w:val="9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6E"/>
    <w:rsid w:val="00023C68"/>
    <w:rsid w:val="00255F24"/>
    <w:rsid w:val="0036536E"/>
    <w:rsid w:val="003A2D5F"/>
    <w:rsid w:val="00985D2C"/>
    <w:rsid w:val="009E3C82"/>
    <w:rsid w:val="00A25DB8"/>
    <w:rsid w:val="00A25ED6"/>
    <w:rsid w:val="00B478C3"/>
    <w:rsid w:val="00F2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1F7"/>
  <w15:chartTrackingRefBased/>
  <w15:docId w15:val="{A8290EEB-5A7E-4F0B-A8DF-90804B5D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5</cp:revision>
  <dcterms:created xsi:type="dcterms:W3CDTF">2023-02-10T03:27:00Z</dcterms:created>
  <dcterms:modified xsi:type="dcterms:W3CDTF">2023-05-17T06:00:00Z</dcterms:modified>
</cp:coreProperties>
</file>